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1"/>
      </w:tblGrid>
      <w:tr w:rsidR="00307898" w:rsidRPr="00307898" w:rsidTr="000C2E14">
        <w:tc>
          <w:tcPr>
            <w:tcW w:w="3686" w:type="dxa"/>
          </w:tcPr>
          <w:p w:rsidR="00307898" w:rsidRPr="00307898" w:rsidRDefault="00307898" w:rsidP="009D4BBC">
            <w:pPr>
              <w:tabs>
                <w:tab w:val="left" w:pos="399"/>
                <w:tab w:val="left" w:pos="684"/>
              </w:tabs>
              <w:rPr>
                <w:rFonts w:cs="Times New Roman"/>
                <w:b/>
              </w:rPr>
            </w:pPr>
            <w:bookmarkStart w:id="0" w:name="_GoBack"/>
            <w:bookmarkEnd w:id="0"/>
            <w:r w:rsidRPr="00307898">
              <w:rPr>
                <w:noProof/>
                <w:lang w:eastAsia="lt-LT"/>
              </w:rPr>
              <w:drawing>
                <wp:inline distT="0" distB="0" distL="0" distR="0" wp14:anchorId="2BF0488C" wp14:editId="3C1BF49B">
                  <wp:extent cx="2197805" cy="1333500"/>
                  <wp:effectExtent l="0" t="0" r="0" b="0"/>
                  <wp:docPr id="2" name="Picture 2" descr="C:\Users\Martyna\Desktop\logo_tekstura_2-03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artyna\Desktop\logo_tekstura_2-03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467" cy="1335115"/>
                          </a:xfrm>
                          <a:prstGeom prst="rect">
                            <a:avLst/>
                          </a:prstGeom>
                          <a:noFill/>
                          <a:ln>
                            <a:noFill/>
                          </a:ln>
                        </pic:spPr>
                      </pic:pic>
                    </a:graphicData>
                  </a:graphic>
                </wp:inline>
              </w:drawing>
            </w:r>
          </w:p>
        </w:tc>
        <w:tc>
          <w:tcPr>
            <w:tcW w:w="6521" w:type="dxa"/>
          </w:tcPr>
          <w:p w:rsidR="000C2E14" w:rsidRDefault="000C2E14" w:rsidP="00307898">
            <w:pPr>
              <w:tabs>
                <w:tab w:val="left" w:pos="399"/>
                <w:tab w:val="left" w:pos="684"/>
              </w:tabs>
              <w:ind w:firstLine="2302"/>
              <w:rPr>
                <w:rFonts w:cs="Times New Roman"/>
                <w:bCs/>
              </w:rPr>
            </w:pPr>
          </w:p>
          <w:p w:rsidR="00307898" w:rsidRPr="00307898" w:rsidRDefault="00307898" w:rsidP="00307898">
            <w:pPr>
              <w:tabs>
                <w:tab w:val="left" w:pos="399"/>
                <w:tab w:val="left" w:pos="684"/>
              </w:tabs>
              <w:ind w:firstLine="2302"/>
              <w:rPr>
                <w:rFonts w:cs="Times New Roman"/>
                <w:bCs/>
              </w:rPr>
            </w:pPr>
            <w:r w:rsidRPr="00307898">
              <w:rPr>
                <w:rFonts w:cs="Times New Roman"/>
                <w:bCs/>
              </w:rPr>
              <w:t>PATVIRTINTA</w:t>
            </w:r>
          </w:p>
          <w:p w:rsidR="00307898" w:rsidRPr="00307898" w:rsidRDefault="00307898" w:rsidP="00307898">
            <w:pPr>
              <w:tabs>
                <w:tab w:val="left" w:pos="399"/>
                <w:tab w:val="left" w:pos="684"/>
              </w:tabs>
              <w:ind w:firstLine="2302"/>
              <w:rPr>
                <w:rFonts w:cs="Times New Roman"/>
                <w:bCs/>
                <w:iCs/>
              </w:rPr>
            </w:pPr>
            <w:r w:rsidRPr="00307898">
              <w:rPr>
                <w:rFonts w:cs="Times New Roman"/>
                <w:bCs/>
                <w:iCs/>
              </w:rPr>
              <w:t>2013 m. gruodžio 3 d.</w:t>
            </w:r>
          </w:p>
          <w:p w:rsidR="00307898" w:rsidRPr="00307898" w:rsidRDefault="00307898" w:rsidP="00307898">
            <w:pPr>
              <w:tabs>
                <w:tab w:val="left" w:pos="399"/>
                <w:tab w:val="left" w:pos="684"/>
              </w:tabs>
              <w:ind w:firstLine="2302"/>
              <w:rPr>
                <w:rFonts w:cs="Times New Roman"/>
                <w:bCs/>
                <w:iCs/>
              </w:rPr>
            </w:pPr>
            <w:r w:rsidRPr="00307898">
              <w:rPr>
                <w:rFonts w:cs="Times New Roman"/>
                <w:bCs/>
                <w:iCs/>
              </w:rPr>
              <w:t>Konferencijos protokolu Nr. 1</w:t>
            </w:r>
          </w:p>
          <w:p w:rsidR="00307898" w:rsidRPr="00307898" w:rsidRDefault="00307898" w:rsidP="00307898">
            <w:pPr>
              <w:tabs>
                <w:tab w:val="left" w:pos="399"/>
                <w:tab w:val="left" w:pos="684"/>
              </w:tabs>
              <w:ind w:firstLine="2302"/>
              <w:rPr>
                <w:rFonts w:cs="Times New Roman"/>
                <w:bCs/>
              </w:rPr>
            </w:pPr>
          </w:p>
          <w:p w:rsidR="00307898" w:rsidRPr="00307898" w:rsidRDefault="00307898" w:rsidP="00307898">
            <w:pPr>
              <w:tabs>
                <w:tab w:val="left" w:pos="399"/>
                <w:tab w:val="left" w:pos="684"/>
              </w:tabs>
              <w:ind w:firstLine="2302"/>
              <w:rPr>
                <w:rFonts w:cs="Times New Roman"/>
                <w:bCs/>
              </w:rPr>
            </w:pPr>
            <w:r w:rsidRPr="00307898">
              <w:rPr>
                <w:rFonts w:cs="Times New Roman"/>
                <w:bCs/>
              </w:rPr>
              <w:t>Gauta</w:t>
            </w:r>
          </w:p>
          <w:p w:rsidR="00307898" w:rsidRPr="00307898" w:rsidRDefault="00307898" w:rsidP="00307898">
            <w:pPr>
              <w:tabs>
                <w:tab w:val="left" w:pos="399"/>
                <w:tab w:val="left" w:pos="684"/>
              </w:tabs>
              <w:ind w:firstLine="2302"/>
              <w:rPr>
                <w:rFonts w:cs="Times New Roman"/>
                <w:bCs/>
              </w:rPr>
            </w:pPr>
            <w:r w:rsidRPr="00307898">
              <w:rPr>
                <w:rFonts w:cs="Times New Roman"/>
                <w:bCs/>
              </w:rPr>
              <w:t>20__ m. _______________ __d.</w:t>
            </w:r>
          </w:p>
          <w:p w:rsidR="00307898" w:rsidRPr="00307898" w:rsidRDefault="00307898" w:rsidP="009D4BBC">
            <w:pPr>
              <w:tabs>
                <w:tab w:val="left" w:pos="399"/>
                <w:tab w:val="left" w:pos="684"/>
              </w:tabs>
              <w:rPr>
                <w:rFonts w:cs="Times New Roman"/>
                <w:b/>
              </w:rPr>
            </w:pPr>
          </w:p>
        </w:tc>
      </w:tr>
    </w:tbl>
    <w:p w:rsidR="00307898" w:rsidRPr="00307898" w:rsidRDefault="00307898" w:rsidP="00307898">
      <w:pPr>
        <w:tabs>
          <w:tab w:val="left" w:pos="399"/>
          <w:tab w:val="left" w:pos="684"/>
        </w:tabs>
        <w:spacing w:after="0" w:line="240" w:lineRule="auto"/>
        <w:rPr>
          <w:rFonts w:cs="Times New Roman"/>
          <w:b/>
        </w:rPr>
      </w:pPr>
    </w:p>
    <w:p w:rsidR="00874977" w:rsidRPr="00307898" w:rsidRDefault="00874977" w:rsidP="00874977">
      <w:pPr>
        <w:spacing w:after="0" w:line="240" w:lineRule="auto"/>
        <w:jc w:val="center"/>
        <w:rPr>
          <w:rFonts w:cs="Times New Roman"/>
          <w:b/>
        </w:rPr>
      </w:pPr>
      <w:r w:rsidRPr="00307898">
        <w:rPr>
          <w:rFonts w:cs="Times New Roman"/>
          <w:b/>
        </w:rPr>
        <w:t>DEKLARACIJA</w:t>
      </w:r>
    </w:p>
    <w:p w:rsidR="00D503C8" w:rsidRPr="00307898" w:rsidRDefault="00D503C8" w:rsidP="00D503C8">
      <w:pPr>
        <w:spacing w:after="0" w:line="240" w:lineRule="auto"/>
        <w:jc w:val="center"/>
        <w:rPr>
          <w:rFonts w:cs="Times New Roman"/>
          <w:b/>
          <w:bCs/>
        </w:rPr>
      </w:pPr>
      <w:r w:rsidRPr="00307898">
        <w:rPr>
          <w:rFonts w:cs="Times New Roman"/>
          <w:b/>
          <w:bCs/>
        </w:rPr>
        <w:t xml:space="preserve">dėl tinkamo atstovavimo Lietuvos gretutinių teisių asociacijos AGATA narių interesams ir bet kokio interesų konflikto vengimo </w:t>
      </w:r>
    </w:p>
    <w:p w:rsidR="00D503C8" w:rsidRPr="00307898" w:rsidRDefault="00D503C8" w:rsidP="00D503C8">
      <w:pPr>
        <w:spacing w:after="0" w:line="240" w:lineRule="auto"/>
        <w:rPr>
          <w:rFonts w:cs="Times New Roman"/>
        </w:rPr>
      </w:pPr>
    </w:p>
    <w:p w:rsidR="00307898" w:rsidRDefault="00307898" w:rsidP="00D503C8">
      <w:pPr>
        <w:spacing w:after="0" w:line="240" w:lineRule="auto"/>
        <w:rPr>
          <w:rFonts w:cs="Times New Roman"/>
        </w:rPr>
      </w:pPr>
    </w:p>
    <w:p w:rsidR="00D503C8" w:rsidRPr="00307898" w:rsidRDefault="00D503C8" w:rsidP="00D503C8">
      <w:pPr>
        <w:spacing w:after="0" w:line="240" w:lineRule="auto"/>
        <w:rPr>
          <w:rFonts w:cs="Times New Roman"/>
        </w:rPr>
      </w:pPr>
      <w:r w:rsidRPr="00307898">
        <w:rPr>
          <w:rFonts w:cs="Times New Roman"/>
        </w:rPr>
        <w:t>Aš, _______________________________</w:t>
      </w:r>
    </w:p>
    <w:p w:rsidR="00D503C8" w:rsidRPr="00307898" w:rsidRDefault="00D503C8" w:rsidP="00D503C8">
      <w:pPr>
        <w:spacing w:after="0" w:line="240" w:lineRule="auto"/>
        <w:rPr>
          <w:rFonts w:cs="Times New Roman"/>
        </w:rPr>
      </w:pPr>
      <w:r w:rsidRPr="00307898">
        <w:rPr>
          <w:rFonts w:cs="Times New Roman"/>
        </w:rPr>
        <w:t xml:space="preserve">                      </w:t>
      </w:r>
      <w:r w:rsidRPr="00307898">
        <w:rPr>
          <w:rFonts w:cs="Times New Roman"/>
          <w:i/>
        </w:rPr>
        <w:t>vardas, pavardė</w:t>
      </w:r>
    </w:p>
    <w:p w:rsidR="00D503C8" w:rsidRPr="00307898" w:rsidRDefault="00D503C8" w:rsidP="00D503C8">
      <w:pPr>
        <w:spacing w:after="0" w:line="240" w:lineRule="auto"/>
        <w:rPr>
          <w:rFonts w:cs="Times New Roman"/>
        </w:rPr>
      </w:pPr>
    </w:p>
    <w:p w:rsidR="00D503C8" w:rsidRPr="00307898" w:rsidRDefault="00D503C8" w:rsidP="00D503C8">
      <w:pPr>
        <w:spacing w:after="0" w:line="240" w:lineRule="auto"/>
        <w:rPr>
          <w:rFonts w:cs="Times New Roman"/>
          <w:b/>
        </w:rPr>
      </w:pPr>
      <w:r w:rsidRPr="00307898">
        <w:rPr>
          <w:rFonts w:cs="Times New Roman"/>
          <w:b/>
        </w:rPr>
        <w:t>atsižvelgdamas (-a) į</w:t>
      </w:r>
    </w:p>
    <w:p w:rsidR="00D503C8" w:rsidRPr="00307898" w:rsidRDefault="00D503C8" w:rsidP="00D503C8">
      <w:pPr>
        <w:spacing w:after="0" w:line="240" w:lineRule="auto"/>
        <w:jc w:val="both"/>
        <w:rPr>
          <w:rFonts w:cs="Times New Roman"/>
        </w:rPr>
      </w:pPr>
    </w:p>
    <w:p w:rsidR="00D503C8" w:rsidRPr="00307898" w:rsidRDefault="00D503C8" w:rsidP="00D503C8">
      <w:pPr>
        <w:spacing w:after="0" w:line="240" w:lineRule="auto"/>
        <w:jc w:val="both"/>
        <w:rPr>
          <w:rFonts w:cs="Times New Roman"/>
        </w:rPr>
      </w:pPr>
      <w:r w:rsidRPr="00307898">
        <w:rPr>
          <w:rFonts w:cs="Times New Roman"/>
        </w:rPr>
        <w:t>Lietuvos Respublikos asociacijų įstatymo 2 straipsnio 1 dalyje numatytą asociacijų tikslą atstovauti visų asociacijos narių interesams ir į Lietuvos gretutinių teisių asociacijos AGATA (</w:t>
      </w:r>
      <w:r w:rsidRPr="00307898">
        <w:rPr>
          <w:rFonts w:cs="Times New Roman"/>
          <w:i/>
        </w:rPr>
        <w:t>toliau – Asociacija</w:t>
      </w:r>
      <w:r w:rsidRPr="00307898">
        <w:rPr>
          <w:rFonts w:cs="Times New Roman"/>
        </w:rPr>
        <w:t>) įstatuose įtvirtintus Asociacijos tikslus saugoti ir ginti visų Asociacijos narių interesus;</w:t>
      </w:r>
    </w:p>
    <w:p w:rsidR="00D503C8" w:rsidRPr="00307898" w:rsidRDefault="00D503C8" w:rsidP="00D503C8">
      <w:pPr>
        <w:spacing w:after="0" w:line="240" w:lineRule="auto"/>
        <w:jc w:val="both"/>
        <w:rPr>
          <w:rFonts w:cs="Times New Roman"/>
        </w:rPr>
      </w:pPr>
    </w:p>
    <w:p w:rsidR="00D503C8" w:rsidRPr="00307898" w:rsidRDefault="00D503C8" w:rsidP="00D503C8">
      <w:pPr>
        <w:spacing w:after="0" w:line="240" w:lineRule="auto"/>
        <w:jc w:val="both"/>
        <w:rPr>
          <w:rFonts w:cs="Times New Roman"/>
        </w:rPr>
      </w:pPr>
      <w:r w:rsidRPr="00307898">
        <w:rPr>
          <w:rFonts w:cs="Times New Roman"/>
        </w:rPr>
        <w:t>Lietuvos Respublikos civilinio kodekso 2.87 straipsnyje įtvirtintą juridinių asmenų organų narių pareigą elgtis sąžiningai ir protingai juridinio asmens ir jo organų atžvilgiu, būti lojaliems juridiniam asmeniui ir vengti interesų konflikto;</w:t>
      </w:r>
    </w:p>
    <w:p w:rsidR="00D503C8" w:rsidRPr="00307898" w:rsidRDefault="00D503C8" w:rsidP="00D503C8">
      <w:pPr>
        <w:spacing w:after="0" w:line="240" w:lineRule="auto"/>
        <w:jc w:val="both"/>
        <w:rPr>
          <w:rFonts w:cs="Times New Roman"/>
        </w:rPr>
      </w:pPr>
    </w:p>
    <w:p w:rsidR="00D503C8" w:rsidRPr="00307898" w:rsidRDefault="00D503C8" w:rsidP="00D503C8">
      <w:pPr>
        <w:spacing w:after="0" w:line="240" w:lineRule="auto"/>
        <w:jc w:val="both"/>
        <w:rPr>
          <w:rFonts w:cs="Times New Roman"/>
        </w:rPr>
      </w:pPr>
      <w:r w:rsidRPr="00307898">
        <w:rPr>
          <w:rFonts w:cs="Times New Roman"/>
        </w:rPr>
        <w:t>savo, kaip Asociacijos nario, pareigą vengti bet kokio interesų konflikto;</w:t>
      </w:r>
    </w:p>
    <w:p w:rsidR="00D503C8" w:rsidRPr="00307898" w:rsidRDefault="00D503C8" w:rsidP="00D503C8">
      <w:pPr>
        <w:spacing w:after="0" w:line="240" w:lineRule="auto"/>
        <w:jc w:val="both"/>
        <w:rPr>
          <w:rFonts w:cs="Times New Roman"/>
        </w:rPr>
      </w:pPr>
    </w:p>
    <w:p w:rsidR="00D503C8" w:rsidRPr="00307898" w:rsidRDefault="00D503C8" w:rsidP="00D503C8">
      <w:pPr>
        <w:spacing w:after="0" w:line="240" w:lineRule="auto"/>
        <w:jc w:val="both"/>
        <w:rPr>
          <w:rFonts w:cs="Times New Roman"/>
        </w:rPr>
      </w:pPr>
      <w:r w:rsidRPr="00307898">
        <w:rPr>
          <w:rFonts w:cs="Times New Roman"/>
        </w:rPr>
        <w:t>aplinkybę, kad Asociacija vienija ir atlikėjus, ir fonogramų gamintojus;</w:t>
      </w:r>
    </w:p>
    <w:p w:rsidR="00D503C8" w:rsidRPr="00307898" w:rsidRDefault="00D503C8" w:rsidP="00D503C8">
      <w:pPr>
        <w:spacing w:after="0" w:line="240" w:lineRule="auto"/>
        <w:jc w:val="both"/>
        <w:rPr>
          <w:rFonts w:cs="Times New Roman"/>
        </w:rPr>
      </w:pPr>
    </w:p>
    <w:p w:rsidR="00D503C8" w:rsidRPr="00307898" w:rsidRDefault="00D503C8" w:rsidP="00D503C8">
      <w:pPr>
        <w:spacing w:after="0" w:line="240" w:lineRule="auto"/>
        <w:jc w:val="both"/>
        <w:rPr>
          <w:rFonts w:cs="Times New Roman"/>
        </w:rPr>
      </w:pPr>
      <w:r w:rsidRPr="00307898">
        <w:rPr>
          <w:rFonts w:cs="Times New Roman"/>
        </w:rPr>
        <w:t>savo, kaip Asociacijos nario, pareigą užtikrinti kuo sąžiningesnį atlikėjų ir fonogramų gamintojų teisių ir teisėtų interesų atstovavimą,</w:t>
      </w:r>
    </w:p>
    <w:p w:rsidR="00D503C8" w:rsidRPr="00307898" w:rsidRDefault="00D503C8" w:rsidP="00D503C8">
      <w:pPr>
        <w:spacing w:after="0" w:line="240" w:lineRule="auto"/>
        <w:jc w:val="both"/>
        <w:rPr>
          <w:rFonts w:cs="Times New Roman"/>
        </w:rPr>
      </w:pPr>
    </w:p>
    <w:p w:rsidR="00D503C8" w:rsidRPr="00307898" w:rsidRDefault="00D503C8" w:rsidP="00D503C8">
      <w:pPr>
        <w:spacing w:after="0" w:line="240" w:lineRule="auto"/>
        <w:jc w:val="both"/>
        <w:rPr>
          <w:rFonts w:cs="Times New Roman"/>
        </w:rPr>
      </w:pPr>
      <w:r w:rsidRPr="00307898">
        <w:rPr>
          <w:rFonts w:cs="Times New Roman"/>
          <w:b/>
        </w:rPr>
        <w:t>pasirašydamas (-a) šią deklaraciją patvirtinu, kad</w:t>
      </w:r>
      <w:r w:rsidRPr="00307898">
        <w:rPr>
          <w:rFonts w:cs="Times New Roman"/>
        </w:rPr>
        <w:t xml:space="preserve"> </w:t>
      </w:r>
    </w:p>
    <w:p w:rsidR="00D503C8" w:rsidRPr="00307898" w:rsidRDefault="00D503C8" w:rsidP="00D503C8">
      <w:pPr>
        <w:spacing w:after="0" w:line="240" w:lineRule="auto"/>
        <w:jc w:val="both"/>
        <w:rPr>
          <w:rFonts w:cs="Times New Roman"/>
        </w:rPr>
      </w:pPr>
    </w:p>
    <w:p w:rsidR="00D503C8" w:rsidRPr="00307898" w:rsidRDefault="00D503C8" w:rsidP="00D503C8">
      <w:pPr>
        <w:spacing w:after="0" w:line="240" w:lineRule="auto"/>
        <w:jc w:val="both"/>
        <w:rPr>
          <w:rFonts w:cs="Times New Roman"/>
        </w:rPr>
      </w:pPr>
      <w:r w:rsidRPr="00307898">
        <w:rPr>
          <w:rFonts w:cs="Times New Roman"/>
        </w:rPr>
        <w:t xml:space="preserve">mano balsavimas Asociacijos visuotiniame narių susirinkime </w:t>
      </w:r>
      <w:r w:rsidRPr="00307898">
        <w:rPr>
          <w:rFonts w:cs="Times New Roman"/>
          <w:i/>
        </w:rPr>
        <w:t>(toliau – Visuotinis narių susirinkimas)</w:t>
      </w:r>
      <w:r w:rsidRPr="00307898">
        <w:rPr>
          <w:rFonts w:cs="Times New Roman"/>
        </w:rPr>
        <w:t xml:space="preserve"> nesukelia jokio interesų konflikto, kuris suprantamas kaip bet kokia situacija, kai Visuotinio narių susirinkimo dalyvio pareigų atlikimas yra ar gali būti įtakojamas kito Asociacijos nario ir/ar Visuotinio narių susirinkimo dalyvio ir/ar Tarybos nario ar su juo susijusių asmenų, o taip pat kitų trečiųjų asmenų privačių ar bet kokių kitų interesų; taip pat situacija, </w:t>
      </w:r>
      <w:r w:rsidRPr="00307898">
        <w:rPr>
          <w:rFonts w:cs="Times New Roman"/>
          <w:i/>
        </w:rPr>
        <w:t>kai</w:t>
      </w:r>
      <w:r w:rsidRPr="00307898">
        <w:rPr>
          <w:rFonts w:cs="Times New Roman"/>
        </w:rPr>
        <w:t xml:space="preserve"> Visuotinio narių susirinkimo dalyvis negali tinkamai atstovauti atlikėjų arba fonogramų gamintojų teisėms ir teisėtiems interesams dėl jo, kaip Visuotinio narių susirinkimo dalyvio, ar su juo susijusių asmenų ar kitų trečiųjų asmenų privačių ar bet kokių kitų interesų. </w:t>
      </w:r>
    </w:p>
    <w:p w:rsidR="00D503C8" w:rsidRPr="00307898" w:rsidRDefault="00D503C8" w:rsidP="00D503C8">
      <w:pPr>
        <w:spacing w:after="0" w:line="240" w:lineRule="auto"/>
        <w:jc w:val="both"/>
        <w:rPr>
          <w:rFonts w:cs="Times New Roman"/>
        </w:rPr>
      </w:pPr>
    </w:p>
    <w:p w:rsidR="00D503C8" w:rsidRPr="00307898" w:rsidRDefault="00D503C8" w:rsidP="00D503C8">
      <w:pPr>
        <w:spacing w:after="0" w:line="240" w:lineRule="auto"/>
        <w:jc w:val="both"/>
        <w:rPr>
          <w:rFonts w:cs="Times New Roman"/>
          <w:b/>
        </w:rPr>
      </w:pPr>
      <w:r w:rsidRPr="00307898">
        <w:rPr>
          <w:rFonts w:cs="Times New Roman"/>
          <w:b/>
        </w:rPr>
        <w:t>Todėl įsipareigoju</w:t>
      </w:r>
    </w:p>
    <w:p w:rsidR="00D503C8" w:rsidRPr="00307898" w:rsidRDefault="00D503C8" w:rsidP="00D503C8">
      <w:pPr>
        <w:spacing w:after="0" w:line="240" w:lineRule="auto"/>
        <w:jc w:val="both"/>
        <w:rPr>
          <w:rFonts w:cs="Times New Roman"/>
          <w:b/>
        </w:rPr>
      </w:pPr>
    </w:p>
    <w:p w:rsidR="00D503C8" w:rsidRPr="00307898" w:rsidRDefault="00D503C8" w:rsidP="00D503C8">
      <w:pPr>
        <w:spacing w:after="0" w:line="240" w:lineRule="auto"/>
        <w:jc w:val="both"/>
        <w:rPr>
          <w:rFonts w:cs="Times New Roman"/>
        </w:rPr>
      </w:pPr>
      <w:r w:rsidRPr="00307898">
        <w:rPr>
          <w:rFonts w:cs="Times New Roman"/>
        </w:rPr>
        <w:t xml:space="preserve">būdamas (-a) </w:t>
      </w:r>
      <w:r w:rsidR="003C257C" w:rsidRPr="00307898">
        <w:rPr>
          <w:rFonts w:cs="Times New Roman"/>
        </w:rPr>
        <w:t xml:space="preserve">Visuotinio narių susirinkimo </w:t>
      </w:r>
      <w:r w:rsidRPr="00307898">
        <w:rPr>
          <w:rFonts w:cs="Times New Roman"/>
        </w:rPr>
        <w:t>dalyviu (-e), t</w:t>
      </w:r>
      <w:r w:rsidR="00EC52B5" w:rsidRPr="00307898">
        <w:rPr>
          <w:rFonts w:cs="Times New Roman"/>
        </w:rPr>
        <w:t>inkamai atstovauti atlikėjų /</w:t>
      </w:r>
      <w:r w:rsidRPr="00307898">
        <w:rPr>
          <w:rFonts w:cs="Times New Roman"/>
        </w:rPr>
        <w:t xml:space="preserve"> fonogramų gamintojų interesams;</w:t>
      </w:r>
    </w:p>
    <w:p w:rsidR="00D503C8" w:rsidRPr="00307898" w:rsidRDefault="00D503C8" w:rsidP="00D503C8">
      <w:pPr>
        <w:spacing w:after="0" w:line="240" w:lineRule="auto"/>
        <w:rPr>
          <w:rFonts w:cs="Times New Roman"/>
        </w:rPr>
      </w:pPr>
    </w:p>
    <w:p w:rsidR="00D503C8" w:rsidRDefault="00D503C8" w:rsidP="00D503C8">
      <w:pPr>
        <w:spacing w:after="0" w:line="240" w:lineRule="auto"/>
        <w:jc w:val="both"/>
        <w:rPr>
          <w:rFonts w:cs="Times New Roman"/>
        </w:rPr>
      </w:pPr>
      <w:r w:rsidRPr="00307898">
        <w:rPr>
          <w:rFonts w:cs="Times New Roman"/>
        </w:rPr>
        <w:t xml:space="preserve">nedelsdamas (-a) informuoti kitus </w:t>
      </w:r>
      <w:r w:rsidR="003C257C" w:rsidRPr="00307898">
        <w:rPr>
          <w:rFonts w:cs="Times New Roman"/>
        </w:rPr>
        <w:t xml:space="preserve">Visuotinio narių susirinkimo </w:t>
      </w:r>
      <w:r w:rsidRPr="00307898">
        <w:rPr>
          <w:rFonts w:cs="Times New Roman"/>
        </w:rPr>
        <w:t xml:space="preserve">dalyvius apie bet kokį galimą interesų konfliktą ir/ar kitas aplinkybes, dėl kurių negalėčiau tinkamai atstovauti atlikėjų </w:t>
      </w:r>
      <w:r w:rsidR="00EC52B5" w:rsidRPr="00307898">
        <w:rPr>
          <w:rFonts w:cs="Times New Roman"/>
        </w:rPr>
        <w:t>/</w:t>
      </w:r>
      <w:r w:rsidRPr="00307898">
        <w:rPr>
          <w:rFonts w:cs="Times New Roman"/>
        </w:rPr>
        <w:t xml:space="preserve"> fonogramų gamintojų </w:t>
      </w:r>
      <w:r w:rsidR="003C257C" w:rsidRPr="00307898">
        <w:rPr>
          <w:rFonts w:cs="Times New Roman"/>
        </w:rPr>
        <w:t>interesams</w:t>
      </w:r>
      <w:r w:rsidRPr="00307898">
        <w:rPr>
          <w:rFonts w:cs="Times New Roman"/>
        </w:rPr>
        <w:t>;</w:t>
      </w:r>
    </w:p>
    <w:p w:rsidR="00307898" w:rsidRPr="00307898" w:rsidRDefault="00307898" w:rsidP="00D503C8">
      <w:pPr>
        <w:spacing w:after="0" w:line="240" w:lineRule="auto"/>
        <w:jc w:val="both"/>
        <w:rPr>
          <w:rFonts w:cs="Times New Roman"/>
        </w:rPr>
      </w:pPr>
    </w:p>
    <w:p w:rsidR="00D503C8" w:rsidRPr="00307898" w:rsidRDefault="00D503C8" w:rsidP="00D503C8">
      <w:pPr>
        <w:spacing w:after="0" w:line="240" w:lineRule="auto"/>
        <w:jc w:val="both"/>
        <w:rPr>
          <w:rFonts w:cs="Times New Roman"/>
        </w:rPr>
      </w:pPr>
      <w:r w:rsidRPr="00307898">
        <w:rPr>
          <w:rFonts w:cs="Times New Roman"/>
        </w:rPr>
        <w:lastRenderedPageBreak/>
        <w:t xml:space="preserve">nusišalinti nuo bet kokių klausimų svarstymo, sprendimų rengimo ir priėmimo </w:t>
      </w:r>
      <w:r w:rsidR="003C257C" w:rsidRPr="00307898">
        <w:rPr>
          <w:rFonts w:cs="Times New Roman"/>
        </w:rPr>
        <w:t>Visuotiniame narių susirinkime</w:t>
      </w:r>
      <w:r w:rsidRPr="00307898">
        <w:rPr>
          <w:rFonts w:cs="Times New Roman"/>
        </w:rPr>
        <w:t>, jeigu pastarieji klausimai ir/ar sprendimai yra susiję su mano ir/ar su manimi tiesiogiai ar netiesiogiai susijusių asmenų privačiais ar bet kokiais kitais interesais.</w:t>
      </w:r>
    </w:p>
    <w:p w:rsidR="00D503C8" w:rsidRPr="00307898" w:rsidRDefault="00D503C8" w:rsidP="00D503C8">
      <w:pPr>
        <w:spacing w:after="0" w:line="240" w:lineRule="auto"/>
        <w:jc w:val="both"/>
        <w:rPr>
          <w:rFonts w:cs="Times New Roman"/>
        </w:rPr>
      </w:pPr>
    </w:p>
    <w:p w:rsidR="00D503C8" w:rsidRPr="00307898" w:rsidRDefault="00D503C8" w:rsidP="00D503C8">
      <w:pPr>
        <w:spacing w:after="0" w:line="240" w:lineRule="auto"/>
        <w:jc w:val="both"/>
        <w:rPr>
          <w:rFonts w:cs="Times New Roman"/>
          <w:b/>
        </w:rPr>
      </w:pPr>
      <w:r w:rsidRPr="00307898">
        <w:rPr>
          <w:rFonts w:cs="Times New Roman"/>
          <w:b/>
        </w:rPr>
        <w:t xml:space="preserve">Deklaruoju, kad </w:t>
      </w:r>
    </w:p>
    <w:p w:rsidR="00D503C8" w:rsidRPr="00307898" w:rsidRDefault="00D503C8" w:rsidP="00D503C8">
      <w:pPr>
        <w:spacing w:after="0" w:line="240" w:lineRule="auto"/>
        <w:jc w:val="both"/>
        <w:rPr>
          <w:rFonts w:cs="Times New Roman"/>
        </w:rPr>
      </w:pPr>
    </w:p>
    <w:p w:rsidR="00D503C8" w:rsidRPr="00307898" w:rsidRDefault="003C257C" w:rsidP="00D503C8">
      <w:pPr>
        <w:spacing w:after="0" w:line="240" w:lineRule="auto"/>
        <w:jc w:val="both"/>
        <w:rPr>
          <w:rFonts w:cs="Times New Roman"/>
        </w:rPr>
      </w:pPr>
      <w:r w:rsidRPr="00307898">
        <w:rPr>
          <w:rFonts w:cs="Times New Roman"/>
        </w:rPr>
        <w:t xml:space="preserve">Visuotiniame narių susirinkime </w:t>
      </w:r>
      <w:r w:rsidR="00D503C8" w:rsidRPr="00307898">
        <w:rPr>
          <w:rFonts w:cs="Times New Roman"/>
        </w:rPr>
        <w:t>atstovausiu išimtinai atlikėjų / fonogramų gamintojų teisėms ir</w:t>
      </w:r>
      <w:r w:rsidRPr="00307898">
        <w:rPr>
          <w:rFonts w:cs="Times New Roman"/>
        </w:rPr>
        <w:t xml:space="preserve"> teisėtiems interesams (tinkamą variantą</w:t>
      </w:r>
      <w:r w:rsidR="00D503C8" w:rsidRPr="00307898">
        <w:rPr>
          <w:rFonts w:cs="Times New Roman"/>
        </w:rPr>
        <w:t xml:space="preserve"> pabraukti).</w:t>
      </w:r>
    </w:p>
    <w:p w:rsidR="00D503C8" w:rsidRPr="00307898" w:rsidRDefault="00D503C8" w:rsidP="00D503C8">
      <w:pPr>
        <w:spacing w:after="0" w:line="240" w:lineRule="auto"/>
        <w:jc w:val="both"/>
        <w:rPr>
          <w:rFonts w:cs="Times New Roman"/>
        </w:rPr>
      </w:pPr>
    </w:p>
    <w:p w:rsidR="00D503C8" w:rsidRPr="00307898" w:rsidRDefault="00D503C8" w:rsidP="00D503C8">
      <w:pPr>
        <w:spacing w:after="0" w:line="240" w:lineRule="auto"/>
        <w:jc w:val="both"/>
        <w:rPr>
          <w:rFonts w:cs="Times New Roman"/>
        </w:rPr>
      </w:pPr>
      <w:r w:rsidRPr="00307898">
        <w:rPr>
          <w:rFonts w:cs="Times New Roman"/>
        </w:rPr>
        <w:t xml:space="preserve">Šios deklaracijos pasirašymo metu man nėra žinomos jokios aplinkybės, kurios galėtų sąlygoti mano ir Asociacijos bei jos narių interesų konfliktą. </w:t>
      </w:r>
    </w:p>
    <w:p w:rsidR="00D503C8" w:rsidRPr="00307898" w:rsidRDefault="00D503C8" w:rsidP="00D503C8">
      <w:pPr>
        <w:spacing w:after="0" w:line="240" w:lineRule="auto"/>
        <w:ind w:firstLine="1296"/>
        <w:rPr>
          <w:rFonts w:cs="Times New Roman"/>
        </w:rPr>
      </w:pPr>
    </w:p>
    <w:tbl>
      <w:tblPr>
        <w:tblW w:w="8768" w:type="dxa"/>
        <w:jc w:val="center"/>
        <w:tblLayout w:type="fixed"/>
        <w:tblLook w:val="04A0" w:firstRow="1" w:lastRow="0" w:firstColumn="1" w:lastColumn="0" w:noHBand="0" w:noVBand="1"/>
      </w:tblPr>
      <w:tblGrid>
        <w:gridCol w:w="2545"/>
        <w:gridCol w:w="3396"/>
        <w:gridCol w:w="2827"/>
      </w:tblGrid>
      <w:tr w:rsidR="00D503C8" w:rsidRPr="00307898" w:rsidTr="0038561B">
        <w:trPr>
          <w:jc w:val="center"/>
        </w:trPr>
        <w:tc>
          <w:tcPr>
            <w:tcW w:w="2545" w:type="dxa"/>
            <w:shd w:val="clear" w:color="auto" w:fill="auto"/>
          </w:tcPr>
          <w:p w:rsidR="00D503C8" w:rsidRPr="00307898" w:rsidRDefault="00D503C8" w:rsidP="0038561B">
            <w:pPr>
              <w:spacing w:after="0" w:line="240" w:lineRule="auto"/>
              <w:jc w:val="center"/>
              <w:rPr>
                <w:rFonts w:cs="Times New Roman"/>
              </w:rPr>
            </w:pPr>
            <w:r w:rsidRPr="00307898">
              <w:rPr>
                <w:rFonts w:cs="Times New Roman"/>
              </w:rPr>
              <w:t>___________________</w:t>
            </w:r>
          </w:p>
          <w:p w:rsidR="00D503C8" w:rsidRPr="00307898" w:rsidRDefault="00D503C8" w:rsidP="0038561B">
            <w:pPr>
              <w:spacing w:after="0" w:line="240" w:lineRule="auto"/>
              <w:jc w:val="center"/>
              <w:rPr>
                <w:rFonts w:cs="Times New Roman"/>
              </w:rPr>
            </w:pPr>
            <w:r w:rsidRPr="00307898">
              <w:rPr>
                <w:rFonts w:cs="Times New Roman"/>
                <w:i/>
              </w:rPr>
              <w:t>Vardas, pavardė</w:t>
            </w:r>
          </w:p>
        </w:tc>
        <w:tc>
          <w:tcPr>
            <w:tcW w:w="3396" w:type="dxa"/>
            <w:shd w:val="clear" w:color="auto" w:fill="auto"/>
          </w:tcPr>
          <w:p w:rsidR="00D503C8" w:rsidRPr="00307898" w:rsidRDefault="00D503C8" w:rsidP="0038561B">
            <w:pPr>
              <w:spacing w:after="0" w:line="240" w:lineRule="auto"/>
              <w:jc w:val="center"/>
              <w:rPr>
                <w:rFonts w:cs="Times New Roman"/>
              </w:rPr>
            </w:pPr>
            <w:r w:rsidRPr="00307898">
              <w:rPr>
                <w:rFonts w:cs="Times New Roman"/>
              </w:rPr>
              <w:t>__________________________</w:t>
            </w:r>
          </w:p>
          <w:p w:rsidR="00D503C8" w:rsidRPr="00307898" w:rsidRDefault="00D503C8" w:rsidP="0038561B">
            <w:pPr>
              <w:spacing w:after="0" w:line="240" w:lineRule="auto"/>
              <w:jc w:val="center"/>
              <w:rPr>
                <w:rFonts w:cs="Times New Roman"/>
              </w:rPr>
            </w:pPr>
            <w:r w:rsidRPr="00307898">
              <w:rPr>
                <w:rFonts w:cs="Times New Roman"/>
                <w:i/>
              </w:rPr>
              <w:t>Parašas</w:t>
            </w:r>
          </w:p>
        </w:tc>
        <w:tc>
          <w:tcPr>
            <w:tcW w:w="2827" w:type="dxa"/>
            <w:shd w:val="clear" w:color="auto" w:fill="auto"/>
          </w:tcPr>
          <w:p w:rsidR="00D503C8" w:rsidRPr="00307898" w:rsidRDefault="00D503C8" w:rsidP="0038561B">
            <w:pPr>
              <w:spacing w:after="0" w:line="240" w:lineRule="auto"/>
              <w:jc w:val="center"/>
              <w:rPr>
                <w:rFonts w:cs="Times New Roman"/>
              </w:rPr>
            </w:pPr>
            <w:r w:rsidRPr="00307898">
              <w:rPr>
                <w:rFonts w:cs="Times New Roman"/>
              </w:rPr>
              <w:t>_____________________</w:t>
            </w:r>
          </w:p>
          <w:p w:rsidR="00D503C8" w:rsidRPr="00307898" w:rsidRDefault="00D503C8" w:rsidP="0038561B">
            <w:pPr>
              <w:spacing w:after="0" w:line="240" w:lineRule="auto"/>
              <w:jc w:val="center"/>
              <w:rPr>
                <w:rFonts w:cs="Times New Roman"/>
              </w:rPr>
            </w:pPr>
            <w:r w:rsidRPr="00307898">
              <w:rPr>
                <w:rFonts w:cs="Times New Roman"/>
                <w:i/>
              </w:rPr>
              <w:t>Data</w:t>
            </w:r>
          </w:p>
        </w:tc>
      </w:tr>
    </w:tbl>
    <w:p w:rsidR="007F3220" w:rsidRPr="00307898" w:rsidRDefault="007F3220" w:rsidP="00D503C8">
      <w:pPr>
        <w:spacing w:after="0" w:line="240" w:lineRule="auto"/>
      </w:pPr>
    </w:p>
    <w:sectPr w:rsidR="007F3220" w:rsidRPr="00307898" w:rsidSect="000C2E14">
      <w:headerReference w:type="default" r:id="rId8"/>
      <w:footerReference w:type="default" r:id="rId9"/>
      <w:pgSz w:w="11906" w:h="16838"/>
      <w:pgMar w:top="142" w:right="849" w:bottom="28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9EE" w:rsidRDefault="00D049EE">
      <w:pPr>
        <w:spacing w:after="0" w:line="240" w:lineRule="auto"/>
      </w:pPr>
      <w:r>
        <w:separator/>
      </w:r>
    </w:p>
  </w:endnote>
  <w:endnote w:type="continuationSeparator" w:id="0">
    <w:p w:rsidR="00D049EE" w:rsidRDefault="00D04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259554"/>
      <w:docPartObj>
        <w:docPartGallery w:val="Page Numbers (Bottom of Page)"/>
        <w:docPartUnique/>
      </w:docPartObj>
    </w:sdtPr>
    <w:sdtEndPr>
      <w:rPr>
        <w:noProof/>
      </w:rPr>
    </w:sdtEndPr>
    <w:sdtContent>
      <w:p w:rsidR="00E770F8" w:rsidRDefault="00E770F8">
        <w:pPr>
          <w:pStyle w:val="Footer"/>
          <w:jc w:val="right"/>
        </w:pPr>
        <w:r>
          <w:fldChar w:fldCharType="begin"/>
        </w:r>
        <w:r>
          <w:instrText xml:space="preserve"> PAGE   \* MERGEFORMAT </w:instrText>
        </w:r>
        <w:r>
          <w:fldChar w:fldCharType="separate"/>
        </w:r>
        <w:r w:rsidR="00D049EE">
          <w:rPr>
            <w:noProof/>
          </w:rPr>
          <w:t>1</w:t>
        </w:r>
        <w:r>
          <w:rPr>
            <w:noProof/>
          </w:rPr>
          <w:fldChar w:fldCharType="end"/>
        </w:r>
      </w:p>
    </w:sdtContent>
  </w:sdt>
  <w:p w:rsidR="00FE2B7A" w:rsidRDefault="00D04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9EE" w:rsidRDefault="00D049EE">
      <w:pPr>
        <w:spacing w:after="0" w:line="240" w:lineRule="auto"/>
      </w:pPr>
      <w:r>
        <w:separator/>
      </w:r>
    </w:p>
  </w:footnote>
  <w:footnote w:type="continuationSeparator" w:id="0">
    <w:p w:rsidR="00D049EE" w:rsidRDefault="00D04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57" w:rsidRPr="00A45557" w:rsidRDefault="00A45557" w:rsidP="00A45557">
    <w:pPr>
      <w:pStyle w:val="Header"/>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6C3FD4"/>
    <w:multiLevelType w:val="multilevel"/>
    <w:tmpl w:val="DA7E8CD4"/>
    <w:lvl w:ilvl="0">
      <w:start w:val="1"/>
      <w:numFmt w:val="decimal"/>
      <w:lvlText w:val="%1."/>
      <w:lvlJc w:val="left"/>
      <w:pPr>
        <w:tabs>
          <w:tab w:val="num" w:pos="502"/>
        </w:tabs>
        <w:ind w:left="502" w:hanging="360"/>
      </w:pPr>
      <w:rPr>
        <w:b/>
        <w:i w:val="0"/>
      </w:rPr>
    </w:lvl>
    <w:lvl w:ilvl="1">
      <w:start w:val="1"/>
      <w:numFmt w:val="decimal"/>
      <w:lvlText w:val="%1.%2."/>
      <w:lvlJc w:val="left"/>
      <w:pPr>
        <w:tabs>
          <w:tab w:val="num" w:pos="1142"/>
        </w:tabs>
        <w:ind w:left="1142" w:hanging="432"/>
      </w:pPr>
      <w:rPr>
        <w:b w:val="0"/>
      </w:rPr>
    </w:lvl>
    <w:lvl w:ilvl="2">
      <w:start w:val="1"/>
      <w:numFmt w:val="decimal"/>
      <w:lvlText w:val="%1.%2.%3."/>
      <w:lvlJc w:val="left"/>
      <w:pPr>
        <w:tabs>
          <w:tab w:val="num" w:pos="1440"/>
        </w:tabs>
        <w:ind w:left="1224" w:hanging="504"/>
      </w:pPr>
      <w:rPr>
        <w:b w:val="0"/>
        <w:color w:val="auto"/>
      </w:rPr>
    </w:lvl>
    <w:lvl w:ilvl="3">
      <w:start w:val="1"/>
      <w:numFmt w:val="decimal"/>
      <w:lvlText w:val="%1.%2.%3.%4."/>
      <w:lvlJc w:val="left"/>
      <w:pPr>
        <w:tabs>
          <w:tab w:val="num" w:pos="180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EDB"/>
    <w:rsid w:val="00006029"/>
    <w:rsid w:val="00016DB3"/>
    <w:rsid w:val="00055F91"/>
    <w:rsid w:val="000857E5"/>
    <w:rsid w:val="000C2E14"/>
    <w:rsid w:val="000F66FE"/>
    <w:rsid w:val="00104DF6"/>
    <w:rsid w:val="00141B27"/>
    <w:rsid w:val="00192B73"/>
    <w:rsid w:val="001A1973"/>
    <w:rsid w:val="001F4EDB"/>
    <w:rsid w:val="001F5105"/>
    <w:rsid w:val="00217C2E"/>
    <w:rsid w:val="00245E3D"/>
    <w:rsid w:val="002512BF"/>
    <w:rsid w:val="0025459F"/>
    <w:rsid w:val="00291234"/>
    <w:rsid w:val="002B77FA"/>
    <w:rsid w:val="002F50D6"/>
    <w:rsid w:val="00300FC1"/>
    <w:rsid w:val="00307898"/>
    <w:rsid w:val="0031041C"/>
    <w:rsid w:val="00321353"/>
    <w:rsid w:val="003463EB"/>
    <w:rsid w:val="00352B88"/>
    <w:rsid w:val="00355427"/>
    <w:rsid w:val="003902D7"/>
    <w:rsid w:val="003976F7"/>
    <w:rsid w:val="003C1EBA"/>
    <w:rsid w:val="003C257C"/>
    <w:rsid w:val="003D5DEF"/>
    <w:rsid w:val="00442FD0"/>
    <w:rsid w:val="00492845"/>
    <w:rsid w:val="00497C72"/>
    <w:rsid w:val="004C6A82"/>
    <w:rsid w:val="005A3BD7"/>
    <w:rsid w:val="005D673F"/>
    <w:rsid w:val="005F3FA8"/>
    <w:rsid w:val="006411E2"/>
    <w:rsid w:val="00686FED"/>
    <w:rsid w:val="00695E26"/>
    <w:rsid w:val="006B13C1"/>
    <w:rsid w:val="006D04BD"/>
    <w:rsid w:val="006D1898"/>
    <w:rsid w:val="006E394A"/>
    <w:rsid w:val="0073302A"/>
    <w:rsid w:val="007D1147"/>
    <w:rsid w:val="007E52DE"/>
    <w:rsid w:val="007F3220"/>
    <w:rsid w:val="007F6BDE"/>
    <w:rsid w:val="00874977"/>
    <w:rsid w:val="008831DF"/>
    <w:rsid w:val="0088686D"/>
    <w:rsid w:val="008B0D80"/>
    <w:rsid w:val="008B7708"/>
    <w:rsid w:val="008C4C55"/>
    <w:rsid w:val="008C6A05"/>
    <w:rsid w:val="00930C79"/>
    <w:rsid w:val="009871E7"/>
    <w:rsid w:val="009D340A"/>
    <w:rsid w:val="009D4BBC"/>
    <w:rsid w:val="00A31346"/>
    <w:rsid w:val="00A321A4"/>
    <w:rsid w:val="00A45557"/>
    <w:rsid w:val="00AA7A3F"/>
    <w:rsid w:val="00AD1344"/>
    <w:rsid w:val="00AF6795"/>
    <w:rsid w:val="00B05630"/>
    <w:rsid w:val="00B161ED"/>
    <w:rsid w:val="00B6099C"/>
    <w:rsid w:val="00B7045F"/>
    <w:rsid w:val="00B96D50"/>
    <w:rsid w:val="00BA6743"/>
    <w:rsid w:val="00BB74FB"/>
    <w:rsid w:val="00C10165"/>
    <w:rsid w:val="00C105C7"/>
    <w:rsid w:val="00C175C6"/>
    <w:rsid w:val="00C17D91"/>
    <w:rsid w:val="00C66880"/>
    <w:rsid w:val="00C92C7C"/>
    <w:rsid w:val="00C96481"/>
    <w:rsid w:val="00CD4C73"/>
    <w:rsid w:val="00CD5AA3"/>
    <w:rsid w:val="00D03EB8"/>
    <w:rsid w:val="00D049EE"/>
    <w:rsid w:val="00D503C8"/>
    <w:rsid w:val="00D57FD2"/>
    <w:rsid w:val="00D90025"/>
    <w:rsid w:val="00DC4322"/>
    <w:rsid w:val="00E24561"/>
    <w:rsid w:val="00E24712"/>
    <w:rsid w:val="00E33838"/>
    <w:rsid w:val="00E36974"/>
    <w:rsid w:val="00E770F8"/>
    <w:rsid w:val="00EC2C38"/>
    <w:rsid w:val="00EC52B5"/>
    <w:rsid w:val="00F137EF"/>
    <w:rsid w:val="00F336B1"/>
    <w:rsid w:val="00F51E75"/>
    <w:rsid w:val="00FA208C"/>
    <w:rsid w:val="00FA4C9E"/>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6F50A4-FA1A-4EC1-8D5E-E72F0ADA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B73"/>
  </w:style>
  <w:style w:type="paragraph" w:styleId="Heading1">
    <w:name w:val="heading 1"/>
    <w:basedOn w:val="Normal"/>
    <w:next w:val="Normal"/>
    <w:link w:val="Heading1Char"/>
    <w:qFormat/>
    <w:rsid w:val="00192B73"/>
    <w:pPr>
      <w:keepNext/>
      <w:spacing w:after="0" w:line="240" w:lineRule="auto"/>
      <w:jc w:val="center"/>
      <w:outlineLvl w:val="0"/>
    </w:pPr>
    <w:rPr>
      <w:rFonts w:ascii="Times New Roman" w:eastAsia="Times New Roman" w:hAnsi="Times New Roman" w:cs="Times New Roman"/>
      <w:b/>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2B73"/>
    <w:rPr>
      <w:rFonts w:ascii="Times New Roman" w:eastAsia="Times New Roman" w:hAnsi="Times New Roman" w:cs="Times New Roman"/>
      <w:b/>
      <w:sz w:val="24"/>
      <w:szCs w:val="20"/>
      <w:lang w:val="en-AU"/>
    </w:rPr>
  </w:style>
  <w:style w:type="paragraph" w:customStyle="1" w:styleId="Default">
    <w:name w:val="Default"/>
    <w:rsid w:val="00192B73"/>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uiPriority w:val="99"/>
    <w:semiHidden/>
    <w:unhideWhenUsed/>
    <w:rsid w:val="00192B73"/>
    <w:pPr>
      <w:spacing w:line="240" w:lineRule="auto"/>
    </w:pPr>
    <w:rPr>
      <w:sz w:val="20"/>
      <w:szCs w:val="20"/>
    </w:rPr>
  </w:style>
  <w:style w:type="character" w:customStyle="1" w:styleId="CommentTextChar">
    <w:name w:val="Comment Text Char"/>
    <w:basedOn w:val="DefaultParagraphFont"/>
    <w:link w:val="CommentText"/>
    <w:uiPriority w:val="99"/>
    <w:semiHidden/>
    <w:rsid w:val="00192B73"/>
    <w:rPr>
      <w:sz w:val="20"/>
      <w:szCs w:val="20"/>
    </w:rPr>
  </w:style>
  <w:style w:type="paragraph" w:styleId="Footer">
    <w:name w:val="footer"/>
    <w:basedOn w:val="Normal"/>
    <w:link w:val="FooterChar"/>
    <w:uiPriority w:val="99"/>
    <w:unhideWhenUsed/>
    <w:rsid w:val="00192B73"/>
    <w:pPr>
      <w:tabs>
        <w:tab w:val="center" w:pos="4819"/>
        <w:tab w:val="right" w:pos="9638"/>
      </w:tabs>
      <w:spacing w:after="0" w:line="240" w:lineRule="auto"/>
    </w:pPr>
  </w:style>
  <w:style w:type="character" w:customStyle="1" w:styleId="FooterChar">
    <w:name w:val="Footer Char"/>
    <w:basedOn w:val="DefaultParagraphFont"/>
    <w:link w:val="Footer"/>
    <w:uiPriority w:val="99"/>
    <w:rsid w:val="00192B73"/>
  </w:style>
  <w:style w:type="character" w:styleId="CommentReference">
    <w:name w:val="annotation reference"/>
    <w:basedOn w:val="DefaultParagraphFont"/>
    <w:uiPriority w:val="99"/>
    <w:semiHidden/>
    <w:unhideWhenUsed/>
    <w:rsid w:val="00F137EF"/>
    <w:rPr>
      <w:sz w:val="16"/>
      <w:szCs w:val="16"/>
    </w:rPr>
  </w:style>
  <w:style w:type="paragraph" w:styleId="CommentSubject">
    <w:name w:val="annotation subject"/>
    <w:basedOn w:val="CommentText"/>
    <w:next w:val="CommentText"/>
    <w:link w:val="CommentSubjectChar"/>
    <w:uiPriority w:val="99"/>
    <w:semiHidden/>
    <w:unhideWhenUsed/>
    <w:rsid w:val="00F137EF"/>
    <w:rPr>
      <w:b/>
      <w:bCs/>
    </w:rPr>
  </w:style>
  <w:style w:type="character" w:customStyle="1" w:styleId="CommentSubjectChar">
    <w:name w:val="Comment Subject Char"/>
    <w:basedOn w:val="CommentTextChar"/>
    <w:link w:val="CommentSubject"/>
    <w:uiPriority w:val="99"/>
    <w:semiHidden/>
    <w:rsid w:val="00F137EF"/>
    <w:rPr>
      <w:b/>
      <w:bCs/>
      <w:sz w:val="20"/>
      <w:szCs w:val="20"/>
    </w:rPr>
  </w:style>
  <w:style w:type="paragraph" w:styleId="BalloonText">
    <w:name w:val="Balloon Text"/>
    <w:basedOn w:val="Normal"/>
    <w:link w:val="BalloonTextChar"/>
    <w:uiPriority w:val="99"/>
    <w:semiHidden/>
    <w:unhideWhenUsed/>
    <w:rsid w:val="00F13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7EF"/>
    <w:rPr>
      <w:rFonts w:ascii="Tahoma" w:hAnsi="Tahoma" w:cs="Tahoma"/>
      <w:sz w:val="16"/>
      <w:szCs w:val="16"/>
    </w:rPr>
  </w:style>
  <w:style w:type="paragraph" w:styleId="ListParagraph">
    <w:name w:val="List Paragraph"/>
    <w:basedOn w:val="Normal"/>
    <w:uiPriority w:val="34"/>
    <w:qFormat/>
    <w:rsid w:val="00F137EF"/>
    <w:pPr>
      <w:ind w:left="720"/>
      <w:contextualSpacing/>
    </w:pPr>
    <w:rPr>
      <w:rFonts w:ascii="Calibri" w:eastAsia="Times New Roman" w:hAnsi="Calibri" w:cs="Times New Roman"/>
      <w:lang w:eastAsia="lt-LT"/>
    </w:rPr>
  </w:style>
  <w:style w:type="paragraph" w:styleId="Header">
    <w:name w:val="header"/>
    <w:basedOn w:val="Normal"/>
    <w:link w:val="HeaderChar"/>
    <w:uiPriority w:val="99"/>
    <w:unhideWhenUsed/>
    <w:rsid w:val="00A45557"/>
    <w:pPr>
      <w:tabs>
        <w:tab w:val="center" w:pos="4819"/>
        <w:tab w:val="right" w:pos="9638"/>
      </w:tabs>
      <w:spacing w:after="0" w:line="240" w:lineRule="auto"/>
    </w:pPr>
  </w:style>
  <w:style w:type="character" w:customStyle="1" w:styleId="HeaderChar">
    <w:name w:val="Header Char"/>
    <w:basedOn w:val="DefaultParagraphFont"/>
    <w:link w:val="Header"/>
    <w:uiPriority w:val="99"/>
    <w:rsid w:val="00A45557"/>
  </w:style>
  <w:style w:type="table" w:styleId="TableGrid">
    <w:name w:val="Table Grid"/>
    <w:basedOn w:val="TableNormal"/>
    <w:uiPriority w:val="59"/>
    <w:rsid w:val="00307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84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1929</Words>
  <Characters>1101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Nerijus</dc:creator>
  <cp:lastModifiedBy>ausra</cp:lastModifiedBy>
  <cp:revision>2</cp:revision>
  <cp:lastPrinted>2013-11-18T13:40:00Z</cp:lastPrinted>
  <dcterms:created xsi:type="dcterms:W3CDTF">2017-04-27T14:21:00Z</dcterms:created>
  <dcterms:modified xsi:type="dcterms:W3CDTF">2017-04-27T14:21:00Z</dcterms:modified>
</cp:coreProperties>
</file>